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38" w:rsidRPr="00A87849" w:rsidRDefault="00786B94" w:rsidP="00257278">
      <w:pPr>
        <w:jc w:val="center"/>
        <w:rPr>
          <w:rFonts w:ascii="Arial" w:hAnsi="Arial" w:cs="Arial"/>
          <w:b/>
        </w:rPr>
      </w:pPr>
      <w:r w:rsidRPr="00A87849">
        <w:rPr>
          <w:rFonts w:ascii="Arial" w:hAnsi="Arial" w:cs="Arial"/>
          <w:b/>
        </w:rPr>
        <w:t xml:space="preserve">PRIORITY </w:t>
      </w:r>
      <w:r w:rsidR="002D6F94" w:rsidRPr="00A87849">
        <w:rPr>
          <w:rFonts w:ascii="Arial" w:hAnsi="Arial" w:cs="Arial"/>
          <w:b/>
        </w:rPr>
        <w:t xml:space="preserve">REGISTRATION </w:t>
      </w:r>
      <w:r w:rsidRPr="00A87849">
        <w:rPr>
          <w:rFonts w:ascii="Arial" w:hAnsi="Arial" w:cs="Arial"/>
          <w:b/>
        </w:rPr>
        <w:t>SCHEDULE</w:t>
      </w:r>
      <w:r w:rsidR="002D6F94" w:rsidRPr="00A87849">
        <w:rPr>
          <w:rFonts w:ascii="Arial" w:hAnsi="Arial" w:cs="Arial"/>
          <w:b/>
        </w:rPr>
        <w:t xml:space="preserve"> – </w:t>
      </w:r>
      <w:r w:rsidR="00FE13B3" w:rsidRPr="00A87849">
        <w:rPr>
          <w:rFonts w:ascii="Arial" w:hAnsi="Arial" w:cs="Arial"/>
          <w:b/>
        </w:rPr>
        <w:t>FALL</w:t>
      </w:r>
      <w:r w:rsidR="00B12527" w:rsidRPr="00A87849">
        <w:rPr>
          <w:rFonts w:ascii="Arial" w:hAnsi="Arial" w:cs="Arial"/>
          <w:b/>
        </w:rPr>
        <w:t xml:space="preserve"> 20</w:t>
      </w:r>
      <w:r w:rsidR="004F27AD" w:rsidRPr="00A87849">
        <w:rPr>
          <w:rFonts w:ascii="Arial" w:hAnsi="Arial" w:cs="Arial"/>
          <w:b/>
        </w:rPr>
        <w:t>21</w:t>
      </w:r>
    </w:p>
    <w:p w:rsidR="002D6F94" w:rsidRPr="00A87849" w:rsidRDefault="002D6F94" w:rsidP="002D6F94">
      <w:pPr>
        <w:jc w:val="center"/>
        <w:rPr>
          <w:rFonts w:ascii="Arial" w:hAnsi="Arial" w:cs="Arial"/>
        </w:rPr>
      </w:pPr>
    </w:p>
    <w:p w:rsidR="00FE13B3" w:rsidRDefault="00257278" w:rsidP="00257278">
      <w:pPr>
        <w:ind w:left="-540" w:right="-180"/>
        <w:jc w:val="center"/>
        <w:rPr>
          <w:rFonts w:ascii="Arial" w:hAnsi="Arial" w:cs="Arial"/>
          <w:sz w:val="20"/>
          <w:szCs w:val="20"/>
        </w:rPr>
      </w:pPr>
      <w:r>
        <w:rPr>
          <w:rFonts w:ascii="Arial" w:hAnsi="Arial" w:cs="Arial"/>
          <w:sz w:val="20"/>
          <w:szCs w:val="20"/>
        </w:rPr>
        <w:t xml:space="preserve">The following groups are based on the number of earned and transferred credits as of February 12, 2021 </w:t>
      </w:r>
    </w:p>
    <w:p w:rsidR="00216238" w:rsidRPr="00CC5671" w:rsidRDefault="00216238" w:rsidP="00CC5671">
      <w:pPr>
        <w:ind w:left="-540" w:right="-180"/>
        <w:jc w:val="center"/>
        <w:rPr>
          <w:color w:val="FF0000"/>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780"/>
      </w:tblGrid>
      <w:tr w:rsidR="00503A99" w:rsidTr="00503A99">
        <w:tc>
          <w:tcPr>
            <w:tcW w:w="5580" w:type="dxa"/>
          </w:tcPr>
          <w:p w:rsidR="00503A99" w:rsidRPr="00A87849" w:rsidRDefault="00503A99" w:rsidP="00503A99">
            <w:pPr>
              <w:rPr>
                <w:rFonts w:ascii="Arial" w:hAnsi="Arial" w:cs="Arial"/>
                <w:b/>
                <w:sz w:val="20"/>
                <w:szCs w:val="22"/>
              </w:rPr>
            </w:pPr>
            <w:r w:rsidRPr="00A87849">
              <w:rPr>
                <w:rFonts w:ascii="Arial" w:hAnsi="Arial" w:cs="Arial"/>
                <w:b/>
                <w:color w:val="1F497D"/>
                <w:sz w:val="20"/>
                <w:szCs w:val="22"/>
              </w:rPr>
              <w:t>Graduate and Continuing Education Students:</w:t>
            </w:r>
            <w:r w:rsidRPr="00A87849">
              <w:rPr>
                <w:rFonts w:ascii="Arial" w:hAnsi="Arial" w:cs="Arial"/>
                <w:b/>
                <w:sz w:val="20"/>
                <w:szCs w:val="22"/>
              </w:rPr>
              <w:t xml:space="preserve"> </w:t>
            </w:r>
            <w:r w:rsidRPr="00A87849">
              <w:rPr>
                <w:rFonts w:ascii="Arial" w:hAnsi="Arial" w:cs="Arial"/>
                <w:sz w:val="20"/>
                <w:szCs w:val="22"/>
              </w:rPr>
              <w:t>Graduate, Associate/Bachelor Degree &amp; Certificate Students</w:t>
            </w:r>
          </w:p>
        </w:tc>
        <w:tc>
          <w:tcPr>
            <w:tcW w:w="3780" w:type="dxa"/>
            <w:vAlign w:val="center"/>
          </w:tcPr>
          <w:p w:rsidR="00503A99" w:rsidRPr="00A87849" w:rsidRDefault="00254D37" w:rsidP="00254D37">
            <w:pPr>
              <w:rPr>
                <w:rFonts w:ascii="Arial" w:hAnsi="Arial" w:cs="Arial"/>
                <w:sz w:val="20"/>
                <w:szCs w:val="22"/>
              </w:rPr>
            </w:pPr>
            <w:r>
              <w:rPr>
                <w:rFonts w:ascii="Arial" w:hAnsi="Arial" w:cs="Arial"/>
                <w:sz w:val="20"/>
                <w:szCs w:val="22"/>
              </w:rPr>
              <w:t>Tuesday</w:t>
            </w:r>
            <w:r w:rsidR="00503A99" w:rsidRPr="00A87849">
              <w:rPr>
                <w:rFonts w:ascii="Arial" w:hAnsi="Arial" w:cs="Arial"/>
                <w:sz w:val="20"/>
                <w:szCs w:val="22"/>
              </w:rPr>
              <w:t xml:space="preserve">, April </w:t>
            </w:r>
            <w:r>
              <w:rPr>
                <w:rFonts w:ascii="Arial" w:hAnsi="Arial" w:cs="Arial"/>
                <w:sz w:val="20"/>
                <w:szCs w:val="22"/>
              </w:rPr>
              <w:t>6</w:t>
            </w:r>
            <w:r w:rsidRPr="00254D37">
              <w:rPr>
                <w:rFonts w:ascii="Arial" w:hAnsi="Arial" w:cs="Arial"/>
                <w:sz w:val="20"/>
                <w:szCs w:val="22"/>
                <w:vertAlign w:val="superscript"/>
              </w:rPr>
              <w:t>th</w:t>
            </w:r>
            <w:r w:rsidR="00503A99" w:rsidRPr="00A87849">
              <w:rPr>
                <w:rFonts w:ascii="Arial" w:hAnsi="Arial" w:cs="Arial"/>
                <w:sz w:val="20"/>
                <w:szCs w:val="22"/>
              </w:rPr>
              <w:t xml:space="preserve"> at 12:00 am</w:t>
            </w:r>
          </w:p>
        </w:tc>
      </w:tr>
      <w:tr w:rsidR="00503A99" w:rsidTr="00503A99">
        <w:tc>
          <w:tcPr>
            <w:tcW w:w="5580" w:type="dxa"/>
          </w:tcPr>
          <w:p w:rsidR="00503A99" w:rsidRPr="00A87849" w:rsidRDefault="00503A99" w:rsidP="00503A99">
            <w:pPr>
              <w:rPr>
                <w:rFonts w:ascii="Arial" w:hAnsi="Arial" w:cs="Arial"/>
                <w:b/>
                <w:color w:val="1F497D"/>
                <w:sz w:val="20"/>
                <w:szCs w:val="22"/>
              </w:rPr>
            </w:pPr>
            <w:r w:rsidRPr="00A87849">
              <w:rPr>
                <w:rFonts w:ascii="Arial" w:hAnsi="Arial" w:cs="Arial"/>
                <w:b/>
                <w:color w:val="1F497D"/>
                <w:sz w:val="20"/>
                <w:szCs w:val="22"/>
              </w:rPr>
              <w:t>Nursing Online B.S. Students</w:t>
            </w:r>
          </w:p>
        </w:tc>
        <w:tc>
          <w:tcPr>
            <w:tcW w:w="3780" w:type="dxa"/>
            <w:vAlign w:val="center"/>
          </w:tcPr>
          <w:p w:rsidR="00503A99" w:rsidRPr="00A87849" w:rsidRDefault="00254D37" w:rsidP="00A87849">
            <w:pPr>
              <w:rPr>
                <w:rFonts w:ascii="Arial" w:hAnsi="Arial" w:cs="Arial"/>
                <w:sz w:val="20"/>
                <w:szCs w:val="22"/>
              </w:rPr>
            </w:pPr>
            <w:r>
              <w:rPr>
                <w:rFonts w:ascii="Arial" w:hAnsi="Arial" w:cs="Arial"/>
                <w:sz w:val="20"/>
                <w:szCs w:val="22"/>
              </w:rPr>
              <w:t>Tuesday</w:t>
            </w:r>
            <w:r w:rsidRPr="00A87849">
              <w:rPr>
                <w:rFonts w:ascii="Arial" w:hAnsi="Arial" w:cs="Arial"/>
                <w:sz w:val="20"/>
                <w:szCs w:val="22"/>
              </w:rPr>
              <w:t xml:space="preserve">, April </w:t>
            </w:r>
            <w:r>
              <w:rPr>
                <w:rFonts w:ascii="Arial" w:hAnsi="Arial" w:cs="Arial"/>
                <w:sz w:val="20"/>
                <w:szCs w:val="22"/>
              </w:rPr>
              <w:t>6</w:t>
            </w:r>
            <w:r w:rsidRPr="00254D37">
              <w:rPr>
                <w:rFonts w:ascii="Arial" w:hAnsi="Arial" w:cs="Arial"/>
                <w:sz w:val="20"/>
                <w:szCs w:val="22"/>
                <w:vertAlign w:val="superscript"/>
              </w:rPr>
              <w:t>th</w:t>
            </w:r>
            <w:r w:rsidRPr="00A87849">
              <w:rPr>
                <w:rFonts w:ascii="Arial" w:hAnsi="Arial" w:cs="Arial"/>
                <w:sz w:val="20"/>
                <w:szCs w:val="22"/>
              </w:rPr>
              <w:t xml:space="preserve"> at 12:00 am</w:t>
            </w:r>
          </w:p>
        </w:tc>
      </w:tr>
      <w:tr w:rsidR="00503A99" w:rsidTr="00503A99">
        <w:tc>
          <w:tcPr>
            <w:tcW w:w="5580" w:type="dxa"/>
          </w:tcPr>
          <w:p w:rsidR="00503A99" w:rsidRPr="00A87849" w:rsidRDefault="00503A99" w:rsidP="004639A7">
            <w:pPr>
              <w:rPr>
                <w:rFonts w:ascii="Arial" w:hAnsi="Arial" w:cs="Arial"/>
                <w:sz w:val="20"/>
                <w:szCs w:val="22"/>
              </w:rPr>
            </w:pPr>
            <w:r w:rsidRPr="00A87849">
              <w:rPr>
                <w:rFonts w:ascii="Arial" w:hAnsi="Arial" w:cs="Arial"/>
                <w:b/>
                <w:color w:val="1F497D"/>
                <w:sz w:val="20"/>
                <w:szCs w:val="22"/>
              </w:rPr>
              <w:t>Eligible Athletes</w:t>
            </w:r>
            <w:r w:rsidRPr="00A87849">
              <w:rPr>
                <w:rFonts w:ascii="Arial" w:hAnsi="Arial" w:cs="Arial"/>
                <w:sz w:val="20"/>
                <w:szCs w:val="22"/>
              </w:rPr>
              <w:t xml:space="preserve"> </w:t>
            </w:r>
            <w:r w:rsidR="004639A7" w:rsidRPr="00A87849">
              <w:rPr>
                <w:rFonts w:ascii="Arial" w:hAnsi="Arial" w:cs="Arial"/>
                <w:sz w:val="20"/>
                <w:szCs w:val="22"/>
              </w:rPr>
              <w:t>(Fall sports</w:t>
            </w:r>
            <w:r w:rsidR="00A87849">
              <w:rPr>
                <w:rFonts w:ascii="Arial" w:hAnsi="Arial" w:cs="Arial"/>
                <w:sz w:val="20"/>
                <w:szCs w:val="22"/>
              </w:rPr>
              <w:t xml:space="preserve">: </w:t>
            </w:r>
            <w:r w:rsidR="004639A7" w:rsidRPr="00A87849">
              <w:rPr>
                <w:rFonts w:ascii="Arial" w:hAnsi="Arial" w:cs="Arial"/>
                <w:sz w:val="20"/>
                <w:szCs w:val="22"/>
              </w:rPr>
              <w:t>men's &amp; women's basketball, women’s bowling, men’s &amp; women’s cross country, men’s &amp; women’s golf, men’s &amp; women’s soccer, women’s tennis and women’s volleyball)</w:t>
            </w:r>
          </w:p>
        </w:tc>
        <w:tc>
          <w:tcPr>
            <w:tcW w:w="3780" w:type="dxa"/>
            <w:vAlign w:val="center"/>
          </w:tcPr>
          <w:p w:rsidR="00503A99" w:rsidRPr="00A87849" w:rsidRDefault="00254D37" w:rsidP="00A87849">
            <w:pPr>
              <w:rPr>
                <w:rFonts w:ascii="Arial" w:hAnsi="Arial" w:cs="Arial"/>
                <w:sz w:val="20"/>
                <w:szCs w:val="22"/>
              </w:rPr>
            </w:pPr>
            <w:r>
              <w:rPr>
                <w:rFonts w:ascii="Arial" w:hAnsi="Arial" w:cs="Arial"/>
                <w:sz w:val="20"/>
                <w:szCs w:val="22"/>
              </w:rPr>
              <w:t>Tuesday</w:t>
            </w:r>
            <w:r w:rsidRPr="00A87849">
              <w:rPr>
                <w:rFonts w:ascii="Arial" w:hAnsi="Arial" w:cs="Arial"/>
                <w:sz w:val="20"/>
                <w:szCs w:val="22"/>
              </w:rPr>
              <w:t xml:space="preserve">, April </w:t>
            </w:r>
            <w:r>
              <w:rPr>
                <w:rFonts w:ascii="Arial" w:hAnsi="Arial" w:cs="Arial"/>
                <w:sz w:val="20"/>
                <w:szCs w:val="22"/>
              </w:rPr>
              <w:t>6</w:t>
            </w:r>
            <w:r w:rsidRPr="00254D37">
              <w:rPr>
                <w:rFonts w:ascii="Arial" w:hAnsi="Arial" w:cs="Arial"/>
                <w:sz w:val="20"/>
                <w:szCs w:val="22"/>
                <w:vertAlign w:val="superscript"/>
              </w:rPr>
              <w:t>th</w:t>
            </w:r>
            <w:r w:rsidRPr="00A87849">
              <w:rPr>
                <w:rFonts w:ascii="Arial" w:hAnsi="Arial" w:cs="Arial"/>
                <w:sz w:val="20"/>
                <w:szCs w:val="22"/>
              </w:rPr>
              <w:t xml:space="preserve"> at 12:00 am</w:t>
            </w:r>
          </w:p>
        </w:tc>
      </w:tr>
      <w:tr w:rsidR="00503A99" w:rsidTr="00503A99">
        <w:tc>
          <w:tcPr>
            <w:tcW w:w="5580" w:type="dxa"/>
          </w:tcPr>
          <w:p w:rsidR="00503A99" w:rsidRPr="00A87849" w:rsidRDefault="00503A99" w:rsidP="00503A99">
            <w:pPr>
              <w:rPr>
                <w:rFonts w:ascii="Arial" w:hAnsi="Arial" w:cs="Arial"/>
                <w:sz w:val="20"/>
                <w:szCs w:val="22"/>
              </w:rPr>
            </w:pPr>
            <w:r w:rsidRPr="00A87849">
              <w:rPr>
                <w:rFonts w:ascii="Arial" w:hAnsi="Arial" w:cs="Arial"/>
                <w:b/>
                <w:color w:val="1F497D"/>
                <w:sz w:val="20"/>
                <w:szCs w:val="22"/>
              </w:rPr>
              <w:t>Honor’s Program</w:t>
            </w:r>
            <w:r w:rsidRPr="00A87849">
              <w:rPr>
                <w:rFonts w:ascii="Arial" w:hAnsi="Arial" w:cs="Arial"/>
                <w:b/>
                <w:sz w:val="20"/>
                <w:szCs w:val="22"/>
              </w:rPr>
              <w:t xml:space="preserve"> </w:t>
            </w:r>
            <w:r w:rsidRPr="00A87849">
              <w:rPr>
                <w:rFonts w:ascii="Arial" w:hAnsi="Arial" w:cs="Arial"/>
                <w:sz w:val="20"/>
                <w:szCs w:val="22"/>
              </w:rPr>
              <w:t>(Freshmen – Seniors)</w:t>
            </w:r>
          </w:p>
        </w:tc>
        <w:tc>
          <w:tcPr>
            <w:tcW w:w="3780" w:type="dxa"/>
          </w:tcPr>
          <w:p w:rsidR="00503A99" w:rsidRPr="00A87849" w:rsidRDefault="00254D37" w:rsidP="00A87849">
            <w:pPr>
              <w:rPr>
                <w:rFonts w:ascii="Arial" w:hAnsi="Arial" w:cs="Arial"/>
                <w:sz w:val="20"/>
              </w:rPr>
            </w:pPr>
            <w:r>
              <w:rPr>
                <w:rFonts w:ascii="Arial" w:hAnsi="Arial" w:cs="Arial"/>
                <w:sz w:val="20"/>
                <w:szCs w:val="22"/>
              </w:rPr>
              <w:t>Tuesday</w:t>
            </w:r>
            <w:r w:rsidRPr="00A87849">
              <w:rPr>
                <w:rFonts w:ascii="Arial" w:hAnsi="Arial" w:cs="Arial"/>
                <w:sz w:val="20"/>
                <w:szCs w:val="22"/>
              </w:rPr>
              <w:t xml:space="preserve">, April </w:t>
            </w:r>
            <w:r>
              <w:rPr>
                <w:rFonts w:ascii="Arial" w:hAnsi="Arial" w:cs="Arial"/>
                <w:sz w:val="20"/>
                <w:szCs w:val="22"/>
              </w:rPr>
              <w:t>6</w:t>
            </w:r>
            <w:r w:rsidRPr="00254D37">
              <w:rPr>
                <w:rFonts w:ascii="Arial" w:hAnsi="Arial" w:cs="Arial"/>
                <w:sz w:val="20"/>
                <w:szCs w:val="22"/>
                <w:vertAlign w:val="superscript"/>
              </w:rPr>
              <w:t>th</w:t>
            </w:r>
            <w:r w:rsidRPr="00A87849">
              <w:rPr>
                <w:rFonts w:ascii="Arial" w:hAnsi="Arial" w:cs="Arial"/>
                <w:sz w:val="20"/>
                <w:szCs w:val="22"/>
              </w:rPr>
              <w:t xml:space="preserve"> at 12:00 am</w:t>
            </w:r>
          </w:p>
        </w:tc>
      </w:tr>
      <w:tr w:rsidR="00503A99" w:rsidTr="00503A99">
        <w:tc>
          <w:tcPr>
            <w:tcW w:w="5580" w:type="dxa"/>
          </w:tcPr>
          <w:p w:rsidR="00503A99" w:rsidRPr="00A87849" w:rsidRDefault="00503A99" w:rsidP="00503A99">
            <w:pPr>
              <w:rPr>
                <w:rFonts w:ascii="Arial" w:hAnsi="Arial" w:cs="Arial"/>
                <w:b/>
                <w:color w:val="1F497D"/>
                <w:sz w:val="20"/>
                <w:szCs w:val="22"/>
              </w:rPr>
            </w:pPr>
            <w:r w:rsidRPr="00A87849">
              <w:rPr>
                <w:rFonts w:ascii="Arial" w:hAnsi="Arial" w:cs="Arial"/>
                <w:b/>
                <w:color w:val="1F497D"/>
                <w:sz w:val="20"/>
                <w:szCs w:val="22"/>
              </w:rPr>
              <w:t xml:space="preserve">Veterans or students in the military (active duty service members, reserves, or discharged honorably) – See Below </w:t>
            </w:r>
            <w:r w:rsidRPr="00A87849">
              <w:rPr>
                <w:rFonts w:ascii="Arial" w:hAnsi="Arial" w:cs="Arial"/>
                <w:sz w:val="20"/>
                <w:szCs w:val="22"/>
              </w:rPr>
              <w:t>(Freshmen – Senior)</w:t>
            </w:r>
          </w:p>
        </w:tc>
        <w:tc>
          <w:tcPr>
            <w:tcW w:w="3780" w:type="dxa"/>
          </w:tcPr>
          <w:p w:rsidR="00503A99" w:rsidRPr="00A87849" w:rsidRDefault="00254D37" w:rsidP="00A87849">
            <w:pPr>
              <w:rPr>
                <w:rFonts w:ascii="Arial" w:hAnsi="Arial" w:cs="Arial"/>
                <w:sz w:val="20"/>
              </w:rPr>
            </w:pPr>
            <w:r>
              <w:rPr>
                <w:rFonts w:ascii="Arial" w:hAnsi="Arial" w:cs="Arial"/>
                <w:sz w:val="20"/>
                <w:szCs w:val="22"/>
              </w:rPr>
              <w:t>Tuesday</w:t>
            </w:r>
            <w:r w:rsidRPr="00A87849">
              <w:rPr>
                <w:rFonts w:ascii="Arial" w:hAnsi="Arial" w:cs="Arial"/>
                <w:sz w:val="20"/>
                <w:szCs w:val="22"/>
              </w:rPr>
              <w:t xml:space="preserve">, April </w:t>
            </w:r>
            <w:r>
              <w:rPr>
                <w:rFonts w:ascii="Arial" w:hAnsi="Arial" w:cs="Arial"/>
                <w:sz w:val="20"/>
                <w:szCs w:val="22"/>
              </w:rPr>
              <w:t>6</w:t>
            </w:r>
            <w:r w:rsidRPr="00254D37">
              <w:rPr>
                <w:rFonts w:ascii="Arial" w:hAnsi="Arial" w:cs="Arial"/>
                <w:sz w:val="20"/>
                <w:szCs w:val="22"/>
                <w:vertAlign w:val="superscript"/>
              </w:rPr>
              <w:t>th</w:t>
            </w:r>
            <w:r w:rsidRPr="00A87849">
              <w:rPr>
                <w:rFonts w:ascii="Arial" w:hAnsi="Arial" w:cs="Arial"/>
                <w:sz w:val="20"/>
                <w:szCs w:val="22"/>
              </w:rPr>
              <w:t xml:space="preserve"> at 12:00 am</w:t>
            </w:r>
          </w:p>
        </w:tc>
      </w:tr>
      <w:tr w:rsidR="00503A99" w:rsidTr="00503A99">
        <w:tc>
          <w:tcPr>
            <w:tcW w:w="5580" w:type="dxa"/>
          </w:tcPr>
          <w:p w:rsidR="00503A99" w:rsidRPr="00A87849" w:rsidRDefault="00503A99" w:rsidP="00503A99">
            <w:pPr>
              <w:rPr>
                <w:rFonts w:ascii="Arial" w:hAnsi="Arial" w:cs="Arial"/>
                <w:b/>
                <w:sz w:val="20"/>
                <w:szCs w:val="22"/>
              </w:rPr>
            </w:pPr>
            <w:r w:rsidRPr="00A87849">
              <w:rPr>
                <w:rFonts w:ascii="Arial" w:hAnsi="Arial" w:cs="Arial"/>
                <w:b/>
                <w:color w:val="1F497D"/>
                <w:sz w:val="20"/>
                <w:szCs w:val="22"/>
              </w:rPr>
              <w:t>Seniors</w:t>
            </w:r>
            <w:r w:rsidRPr="00A87849">
              <w:rPr>
                <w:rFonts w:ascii="Arial" w:hAnsi="Arial" w:cs="Arial"/>
                <w:sz w:val="20"/>
                <w:szCs w:val="22"/>
              </w:rPr>
              <w:t xml:space="preserve"> (90+ credits earned)</w:t>
            </w:r>
          </w:p>
        </w:tc>
        <w:tc>
          <w:tcPr>
            <w:tcW w:w="3780" w:type="dxa"/>
          </w:tcPr>
          <w:p w:rsidR="00503A99" w:rsidRPr="00A87849" w:rsidRDefault="00254D37" w:rsidP="00A87849">
            <w:pPr>
              <w:rPr>
                <w:rFonts w:ascii="Arial" w:hAnsi="Arial" w:cs="Arial"/>
                <w:sz w:val="20"/>
                <w:szCs w:val="22"/>
              </w:rPr>
            </w:pPr>
            <w:r>
              <w:rPr>
                <w:rFonts w:ascii="Arial" w:hAnsi="Arial" w:cs="Arial"/>
                <w:sz w:val="20"/>
                <w:szCs w:val="22"/>
              </w:rPr>
              <w:t>Tuesday</w:t>
            </w:r>
            <w:r w:rsidRPr="00A87849">
              <w:rPr>
                <w:rFonts w:ascii="Arial" w:hAnsi="Arial" w:cs="Arial"/>
                <w:sz w:val="20"/>
                <w:szCs w:val="22"/>
              </w:rPr>
              <w:t xml:space="preserve">, April </w:t>
            </w:r>
            <w:r>
              <w:rPr>
                <w:rFonts w:ascii="Arial" w:hAnsi="Arial" w:cs="Arial"/>
                <w:sz w:val="20"/>
                <w:szCs w:val="22"/>
              </w:rPr>
              <w:t>6</w:t>
            </w:r>
            <w:r w:rsidRPr="00254D37">
              <w:rPr>
                <w:rFonts w:ascii="Arial" w:hAnsi="Arial" w:cs="Arial"/>
                <w:sz w:val="20"/>
                <w:szCs w:val="22"/>
                <w:vertAlign w:val="superscript"/>
              </w:rPr>
              <w:t>th</w:t>
            </w:r>
            <w:r w:rsidRPr="00A87849">
              <w:rPr>
                <w:rFonts w:ascii="Arial" w:hAnsi="Arial" w:cs="Arial"/>
                <w:sz w:val="20"/>
                <w:szCs w:val="22"/>
              </w:rPr>
              <w:t xml:space="preserve"> at 12:00 am</w:t>
            </w:r>
          </w:p>
        </w:tc>
      </w:tr>
      <w:tr w:rsidR="00503A99" w:rsidTr="00503A99">
        <w:tc>
          <w:tcPr>
            <w:tcW w:w="5580" w:type="dxa"/>
          </w:tcPr>
          <w:p w:rsidR="00503A99" w:rsidRPr="00A87849" w:rsidRDefault="00503A99" w:rsidP="00503A99">
            <w:pPr>
              <w:rPr>
                <w:rFonts w:ascii="Arial" w:hAnsi="Arial" w:cs="Arial"/>
                <w:sz w:val="20"/>
                <w:szCs w:val="22"/>
              </w:rPr>
            </w:pPr>
            <w:r w:rsidRPr="00A87849">
              <w:rPr>
                <w:rFonts w:ascii="Arial" w:hAnsi="Arial" w:cs="Arial"/>
                <w:b/>
                <w:color w:val="1F497D"/>
                <w:sz w:val="20"/>
                <w:szCs w:val="22"/>
              </w:rPr>
              <w:t>ROTC</w:t>
            </w:r>
            <w:r w:rsidRPr="00A87849">
              <w:rPr>
                <w:rFonts w:ascii="Arial" w:hAnsi="Arial" w:cs="Arial"/>
                <w:sz w:val="20"/>
                <w:szCs w:val="22"/>
              </w:rPr>
              <w:t xml:space="preserve"> (Freshmen – Senior)</w:t>
            </w:r>
          </w:p>
        </w:tc>
        <w:tc>
          <w:tcPr>
            <w:tcW w:w="3780" w:type="dxa"/>
          </w:tcPr>
          <w:p w:rsidR="00503A99" w:rsidRPr="00A87849" w:rsidRDefault="00254D37" w:rsidP="00A87849">
            <w:pPr>
              <w:rPr>
                <w:rFonts w:ascii="Arial" w:hAnsi="Arial" w:cs="Arial"/>
                <w:sz w:val="20"/>
                <w:szCs w:val="22"/>
              </w:rPr>
            </w:pPr>
            <w:r>
              <w:rPr>
                <w:rFonts w:ascii="Arial" w:hAnsi="Arial" w:cs="Arial"/>
                <w:sz w:val="20"/>
                <w:szCs w:val="22"/>
              </w:rPr>
              <w:t>Tuesday</w:t>
            </w:r>
            <w:r w:rsidRPr="00A87849">
              <w:rPr>
                <w:rFonts w:ascii="Arial" w:hAnsi="Arial" w:cs="Arial"/>
                <w:sz w:val="20"/>
                <w:szCs w:val="22"/>
              </w:rPr>
              <w:t xml:space="preserve">, April </w:t>
            </w:r>
            <w:r>
              <w:rPr>
                <w:rFonts w:ascii="Arial" w:hAnsi="Arial" w:cs="Arial"/>
                <w:sz w:val="20"/>
                <w:szCs w:val="22"/>
              </w:rPr>
              <w:t>6</w:t>
            </w:r>
            <w:r w:rsidRPr="00254D37">
              <w:rPr>
                <w:rFonts w:ascii="Arial" w:hAnsi="Arial" w:cs="Arial"/>
                <w:sz w:val="20"/>
                <w:szCs w:val="22"/>
                <w:vertAlign w:val="superscript"/>
              </w:rPr>
              <w:t>th</w:t>
            </w:r>
            <w:r w:rsidRPr="00A87849">
              <w:rPr>
                <w:rFonts w:ascii="Arial" w:hAnsi="Arial" w:cs="Arial"/>
                <w:sz w:val="20"/>
                <w:szCs w:val="22"/>
              </w:rPr>
              <w:t xml:space="preserve"> at 12:00 am</w:t>
            </w:r>
          </w:p>
        </w:tc>
      </w:tr>
      <w:tr w:rsidR="00503A99" w:rsidTr="00503A99">
        <w:tc>
          <w:tcPr>
            <w:tcW w:w="5580" w:type="dxa"/>
          </w:tcPr>
          <w:p w:rsidR="00503A99" w:rsidRPr="00A87849" w:rsidRDefault="00503A99" w:rsidP="00503A99">
            <w:pPr>
              <w:rPr>
                <w:rFonts w:ascii="Arial" w:hAnsi="Arial" w:cs="Arial"/>
                <w:sz w:val="20"/>
                <w:szCs w:val="22"/>
              </w:rPr>
            </w:pPr>
            <w:r w:rsidRPr="00A87849">
              <w:rPr>
                <w:rFonts w:ascii="Arial" w:hAnsi="Arial" w:cs="Arial"/>
                <w:b/>
                <w:color w:val="1F497D"/>
                <w:sz w:val="20"/>
                <w:szCs w:val="22"/>
              </w:rPr>
              <w:t>Sophomore in Associates Programs</w:t>
            </w:r>
            <w:r w:rsidRPr="00A87849">
              <w:rPr>
                <w:rFonts w:ascii="Arial" w:hAnsi="Arial" w:cs="Arial"/>
                <w:sz w:val="20"/>
                <w:szCs w:val="22"/>
              </w:rPr>
              <w:t xml:space="preserve"> (30+ credits earned)</w:t>
            </w:r>
          </w:p>
        </w:tc>
        <w:tc>
          <w:tcPr>
            <w:tcW w:w="3780" w:type="dxa"/>
            <w:vAlign w:val="center"/>
          </w:tcPr>
          <w:p w:rsidR="00503A99" w:rsidRPr="00A87849" w:rsidRDefault="00254D37" w:rsidP="00A87849">
            <w:pPr>
              <w:rPr>
                <w:rFonts w:ascii="Arial" w:hAnsi="Arial" w:cs="Arial"/>
                <w:sz w:val="20"/>
                <w:szCs w:val="22"/>
              </w:rPr>
            </w:pPr>
            <w:r>
              <w:rPr>
                <w:rFonts w:ascii="Arial" w:hAnsi="Arial" w:cs="Arial"/>
                <w:sz w:val="20"/>
                <w:szCs w:val="22"/>
              </w:rPr>
              <w:t>Wednesday, April 7</w:t>
            </w:r>
            <w:r w:rsidRPr="00254D37">
              <w:rPr>
                <w:rFonts w:ascii="Arial" w:hAnsi="Arial" w:cs="Arial"/>
                <w:sz w:val="20"/>
                <w:szCs w:val="22"/>
                <w:vertAlign w:val="superscript"/>
              </w:rPr>
              <w:t>th</w:t>
            </w:r>
            <w:r w:rsidR="00503A99" w:rsidRPr="00A87849">
              <w:rPr>
                <w:rFonts w:ascii="Arial" w:hAnsi="Arial" w:cs="Arial"/>
                <w:sz w:val="20"/>
                <w:szCs w:val="22"/>
              </w:rPr>
              <w:t xml:space="preserve"> at 12:00 am</w:t>
            </w:r>
          </w:p>
        </w:tc>
      </w:tr>
      <w:tr w:rsidR="00503A99" w:rsidTr="00254D37">
        <w:trPr>
          <w:trHeight w:val="278"/>
        </w:trPr>
        <w:tc>
          <w:tcPr>
            <w:tcW w:w="5580" w:type="dxa"/>
          </w:tcPr>
          <w:p w:rsidR="00503A99" w:rsidRPr="00A87849" w:rsidRDefault="00503A99" w:rsidP="00503A99">
            <w:pPr>
              <w:rPr>
                <w:rFonts w:ascii="Arial" w:hAnsi="Arial" w:cs="Arial"/>
                <w:sz w:val="20"/>
                <w:szCs w:val="22"/>
              </w:rPr>
            </w:pPr>
            <w:r w:rsidRPr="00A87849">
              <w:rPr>
                <w:rFonts w:ascii="Arial" w:hAnsi="Arial" w:cs="Arial"/>
                <w:b/>
                <w:color w:val="1F497D"/>
                <w:sz w:val="20"/>
                <w:szCs w:val="22"/>
              </w:rPr>
              <w:t>Junior in Bachelors Programs</w:t>
            </w:r>
            <w:r w:rsidRPr="00A87849">
              <w:rPr>
                <w:rFonts w:ascii="Arial" w:hAnsi="Arial" w:cs="Arial"/>
                <w:sz w:val="20"/>
                <w:szCs w:val="22"/>
              </w:rPr>
              <w:t xml:space="preserve"> (60-89 credits earned)</w:t>
            </w:r>
          </w:p>
        </w:tc>
        <w:tc>
          <w:tcPr>
            <w:tcW w:w="3780" w:type="dxa"/>
          </w:tcPr>
          <w:p w:rsidR="00503A99" w:rsidRPr="00A87849" w:rsidRDefault="00254D37" w:rsidP="00254D37">
            <w:pPr>
              <w:rPr>
                <w:rFonts w:ascii="Arial" w:hAnsi="Arial" w:cs="Arial"/>
                <w:sz w:val="20"/>
                <w:szCs w:val="22"/>
              </w:rPr>
            </w:pPr>
            <w:r>
              <w:rPr>
                <w:rFonts w:ascii="Arial" w:hAnsi="Arial" w:cs="Arial"/>
                <w:sz w:val="20"/>
                <w:szCs w:val="22"/>
              </w:rPr>
              <w:t>Thursday</w:t>
            </w:r>
            <w:r w:rsidR="00503A99" w:rsidRPr="00A87849">
              <w:rPr>
                <w:rFonts w:ascii="Arial" w:hAnsi="Arial" w:cs="Arial"/>
                <w:sz w:val="20"/>
                <w:szCs w:val="22"/>
              </w:rPr>
              <w:t xml:space="preserve">, April </w:t>
            </w:r>
            <w:r>
              <w:rPr>
                <w:rFonts w:ascii="Arial" w:hAnsi="Arial" w:cs="Arial"/>
                <w:sz w:val="20"/>
                <w:szCs w:val="22"/>
              </w:rPr>
              <w:t>8</w:t>
            </w:r>
            <w:r w:rsidRPr="00254D37">
              <w:rPr>
                <w:rFonts w:ascii="Arial" w:hAnsi="Arial" w:cs="Arial"/>
                <w:sz w:val="20"/>
                <w:szCs w:val="22"/>
                <w:vertAlign w:val="superscript"/>
              </w:rPr>
              <w:t>th</w:t>
            </w:r>
            <w:r w:rsidR="00503A99" w:rsidRPr="00A87849">
              <w:rPr>
                <w:rFonts w:ascii="Arial" w:hAnsi="Arial" w:cs="Arial"/>
                <w:sz w:val="20"/>
                <w:szCs w:val="22"/>
              </w:rPr>
              <w:t xml:space="preserve"> at 12:00 am</w:t>
            </w:r>
          </w:p>
        </w:tc>
      </w:tr>
      <w:tr w:rsidR="00503A99" w:rsidTr="00254D37">
        <w:trPr>
          <w:trHeight w:val="440"/>
        </w:trPr>
        <w:tc>
          <w:tcPr>
            <w:tcW w:w="5580" w:type="dxa"/>
          </w:tcPr>
          <w:p w:rsidR="00503A99" w:rsidRPr="00A87849" w:rsidRDefault="00503A99" w:rsidP="00503A99">
            <w:pPr>
              <w:rPr>
                <w:rFonts w:ascii="Arial" w:hAnsi="Arial" w:cs="Arial"/>
                <w:sz w:val="20"/>
                <w:szCs w:val="22"/>
              </w:rPr>
            </w:pPr>
            <w:r w:rsidRPr="00A87849">
              <w:rPr>
                <w:rFonts w:ascii="Arial" w:hAnsi="Arial" w:cs="Arial"/>
                <w:b/>
                <w:color w:val="1F497D"/>
                <w:sz w:val="20"/>
                <w:szCs w:val="22"/>
              </w:rPr>
              <w:t>Sophomore in Bachelors Programs</w:t>
            </w:r>
            <w:r w:rsidRPr="00A87849">
              <w:rPr>
                <w:rFonts w:ascii="Arial" w:hAnsi="Arial" w:cs="Arial"/>
                <w:sz w:val="20"/>
                <w:szCs w:val="22"/>
              </w:rPr>
              <w:t xml:space="preserve"> (30-59 credits earned)</w:t>
            </w:r>
          </w:p>
        </w:tc>
        <w:tc>
          <w:tcPr>
            <w:tcW w:w="3780" w:type="dxa"/>
          </w:tcPr>
          <w:p w:rsidR="00503A99" w:rsidRPr="00A87849" w:rsidRDefault="00254D37" w:rsidP="00A87849">
            <w:pPr>
              <w:rPr>
                <w:rFonts w:ascii="Arial" w:hAnsi="Arial" w:cs="Arial"/>
                <w:sz w:val="20"/>
                <w:szCs w:val="22"/>
              </w:rPr>
            </w:pPr>
            <w:r>
              <w:rPr>
                <w:rFonts w:ascii="Arial" w:hAnsi="Arial" w:cs="Arial"/>
                <w:sz w:val="20"/>
                <w:szCs w:val="22"/>
              </w:rPr>
              <w:t>Friday</w:t>
            </w:r>
            <w:r w:rsidR="00503A99" w:rsidRPr="00A87849">
              <w:rPr>
                <w:rFonts w:ascii="Arial" w:hAnsi="Arial" w:cs="Arial"/>
                <w:sz w:val="20"/>
                <w:szCs w:val="22"/>
              </w:rPr>
              <w:t xml:space="preserve">, April </w:t>
            </w:r>
            <w:r>
              <w:rPr>
                <w:rFonts w:ascii="Arial" w:hAnsi="Arial" w:cs="Arial"/>
                <w:sz w:val="20"/>
                <w:szCs w:val="22"/>
              </w:rPr>
              <w:t>9</w:t>
            </w:r>
            <w:r w:rsidR="00503A99" w:rsidRPr="00A87849">
              <w:rPr>
                <w:rFonts w:ascii="Arial" w:hAnsi="Arial" w:cs="Arial"/>
                <w:sz w:val="20"/>
                <w:szCs w:val="22"/>
                <w:vertAlign w:val="superscript"/>
              </w:rPr>
              <w:t>th</w:t>
            </w:r>
            <w:r w:rsidR="00503A99" w:rsidRPr="00A87849">
              <w:rPr>
                <w:rFonts w:ascii="Arial" w:hAnsi="Arial" w:cs="Arial"/>
                <w:sz w:val="20"/>
                <w:szCs w:val="22"/>
              </w:rPr>
              <w:t xml:space="preserve"> at 12:00 am</w:t>
            </w:r>
          </w:p>
        </w:tc>
      </w:tr>
      <w:tr w:rsidR="00503A99" w:rsidTr="00503A99">
        <w:tc>
          <w:tcPr>
            <w:tcW w:w="5580" w:type="dxa"/>
          </w:tcPr>
          <w:p w:rsidR="00503A99" w:rsidRPr="00A87849" w:rsidRDefault="00503A99" w:rsidP="00503A99">
            <w:pPr>
              <w:rPr>
                <w:rFonts w:ascii="Arial" w:hAnsi="Arial" w:cs="Arial"/>
                <w:sz w:val="20"/>
                <w:szCs w:val="22"/>
              </w:rPr>
            </w:pPr>
            <w:r w:rsidRPr="00A87849">
              <w:rPr>
                <w:rFonts w:ascii="Arial" w:hAnsi="Arial" w:cs="Arial"/>
                <w:b/>
                <w:color w:val="1F497D"/>
                <w:sz w:val="20"/>
                <w:szCs w:val="22"/>
              </w:rPr>
              <w:t>Freshman 2</w:t>
            </w:r>
            <w:r w:rsidRPr="00A87849">
              <w:rPr>
                <w:rFonts w:ascii="Arial" w:hAnsi="Arial" w:cs="Arial"/>
                <w:sz w:val="20"/>
                <w:szCs w:val="22"/>
              </w:rPr>
              <w:t xml:space="preserve"> (15-29 credits earned)</w:t>
            </w:r>
          </w:p>
        </w:tc>
        <w:tc>
          <w:tcPr>
            <w:tcW w:w="3780" w:type="dxa"/>
          </w:tcPr>
          <w:p w:rsidR="00503A99" w:rsidRPr="00A87849" w:rsidRDefault="00254D37" w:rsidP="00A87849">
            <w:pPr>
              <w:rPr>
                <w:rFonts w:ascii="Arial" w:hAnsi="Arial" w:cs="Arial"/>
                <w:sz w:val="20"/>
                <w:szCs w:val="22"/>
              </w:rPr>
            </w:pPr>
            <w:r>
              <w:rPr>
                <w:rFonts w:ascii="Arial" w:hAnsi="Arial" w:cs="Arial"/>
                <w:sz w:val="20"/>
                <w:szCs w:val="22"/>
              </w:rPr>
              <w:t>Monday</w:t>
            </w:r>
            <w:r w:rsidR="00503A99" w:rsidRPr="00A87849">
              <w:rPr>
                <w:rFonts w:ascii="Arial" w:hAnsi="Arial" w:cs="Arial"/>
                <w:sz w:val="20"/>
                <w:szCs w:val="22"/>
              </w:rPr>
              <w:t xml:space="preserve">, April </w:t>
            </w:r>
            <w:r>
              <w:rPr>
                <w:rFonts w:ascii="Arial" w:hAnsi="Arial" w:cs="Arial"/>
                <w:sz w:val="20"/>
                <w:szCs w:val="22"/>
              </w:rPr>
              <w:t>12</w:t>
            </w:r>
            <w:r w:rsidR="00503A99" w:rsidRPr="00A87849">
              <w:rPr>
                <w:rFonts w:ascii="Arial" w:hAnsi="Arial" w:cs="Arial"/>
                <w:sz w:val="20"/>
                <w:szCs w:val="22"/>
                <w:vertAlign w:val="superscript"/>
              </w:rPr>
              <w:t>th</w:t>
            </w:r>
            <w:r w:rsidR="00503A99" w:rsidRPr="00A87849">
              <w:rPr>
                <w:rFonts w:ascii="Arial" w:hAnsi="Arial" w:cs="Arial"/>
                <w:sz w:val="20"/>
                <w:szCs w:val="22"/>
              </w:rPr>
              <w:t xml:space="preserve"> at 12:00 am</w:t>
            </w:r>
          </w:p>
        </w:tc>
      </w:tr>
      <w:tr w:rsidR="00503A99" w:rsidTr="00503A99">
        <w:tc>
          <w:tcPr>
            <w:tcW w:w="5580" w:type="dxa"/>
          </w:tcPr>
          <w:p w:rsidR="00503A99" w:rsidRPr="00A87849" w:rsidRDefault="00503A99" w:rsidP="00503A99">
            <w:pPr>
              <w:rPr>
                <w:rFonts w:ascii="Arial" w:hAnsi="Arial" w:cs="Arial"/>
                <w:sz w:val="20"/>
                <w:szCs w:val="22"/>
              </w:rPr>
            </w:pPr>
            <w:r w:rsidRPr="00A87849">
              <w:rPr>
                <w:rFonts w:ascii="Arial" w:hAnsi="Arial" w:cs="Arial"/>
                <w:b/>
                <w:color w:val="1F497D"/>
                <w:sz w:val="20"/>
                <w:szCs w:val="22"/>
              </w:rPr>
              <w:t>Freshman 1</w:t>
            </w:r>
            <w:r w:rsidRPr="00A87849">
              <w:rPr>
                <w:rFonts w:ascii="Arial" w:hAnsi="Arial" w:cs="Arial"/>
                <w:sz w:val="20"/>
                <w:szCs w:val="22"/>
              </w:rPr>
              <w:t xml:space="preserve"> (0-14 credits earned)</w:t>
            </w:r>
          </w:p>
        </w:tc>
        <w:tc>
          <w:tcPr>
            <w:tcW w:w="3780" w:type="dxa"/>
          </w:tcPr>
          <w:p w:rsidR="00503A99" w:rsidRPr="00A87849" w:rsidRDefault="00254D37" w:rsidP="00A87849">
            <w:pPr>
              <w:rPr>
                <w:rFonts w:ascii="Arial" w:hAnsi="Arial" w:cs="Arial"/>
                <w:sz w:val="20"/>
                <w:szCs w:val="22"/>
              </w:rPr>
            </w:pPr>
            <w:r>
              <w:rPr>
                <w:rFonts w:ascii="Arial" w:hAnsi="Arial" w:cs="Arial"/>
                <w:sz w:val="20"/>
                <w:szCs w:val="22"/>
              </w:rPr>
              <w:t>Monday</w:t>
            </w:r>
            <w:r w:rsidRPr="00A87849">
              <w:rPr>
                <w:rFonts w:ascii="Arial" w:hAnsi="Arial" w:cs="Arial"/>
                <w:sz w:val="20"/>
                <w:szCs w:val="22"/>
              </w:rPr>
              <w:t xml:space="preserve">, April </w:t>
            </w:r>
            <w:r>
              <w:rPr>
                <w:rFonts w:ascii="Arial" w:hAnsi="Arial" w:cs="Arial"/>
                <w:sz w:val="20"/>
                <w:szCs w:val="22"/>
              </w:rPr>
              <w:t>12</w:t>
            </w:r>
            <w:r w:rsidRPr="00A87849">
              <w:rPr>
                <w:rFonts w:ascii="Arial" w:hAnsi="Arial" w:cs="Arial"/>
                <w:sz w:val="20"/>
                <w:szCs w:val="22"/>
                <w:vertAlign w:val="superscript"/>
              </w:rPr>
              <w:t>th</w:t>
            </w:r>
            <w:r w:rsidRPr="00A87849">
              <w:rPr>
                <w:rFonts w:ascii="Arial" w:hAnsi="Arial" w:cs="Arial"/>
                <w:sz w:val="20"/>
                <w:szCs w:val="22"/>
              </w:rPr>
              <w:t xml:space="preserve"> at 12:00 am</w:t>
            </w:r>
          </w:p>
        </w:tc>
      </w:tr>
      <w:tr w:rsidR="00503A99" w:rsidTr="00503A99">
        <w:tc>
          <w:tcPr>
            <w:tcW w:w="5580" w:type="dxa"/>
          </w:tcPr>
          <w:p w:rsidR="00503A99" w:rsidRPr="00A87849" w:rsidRDefault="00503A99" w:rsidP="00503A99">
            <w:pPr>
              <w:rPr>
                <w:rFonts w:ascii="Arial" w:hAnsi="Arial" w:cs="Arial"/>
                <w:color w:val="1F497D"/>
                <w:sz w:val="20"/>
                <w:szCs w:val="22"/>
              </w:rPr>
            </w:pPr>
            <w:r w:rsidRPr="00A87849">
              <w:rPr>
                <w:rFonts w:ascii="Arial" w:hAnsi="Arial" w:cs="Arial"/>
                <w:b/>
                <w:color w:val="1F497D"/>
                <w:sz w:val="20"/>
                <w:szCs w:val="22"/>
              </w:rPr>
              <w:t>New, Non-matriculated and Visiting Students</w:t>
            </w:r>
          </w:p>
        </w:tc>
        <w:tc>
          <w:tcPr>
            <w:tcW w:w="3780" w:type="dxa"/>
          </w:tcPr>
          <w:p w:rsidR="00503A99" w:rsidRPr="00A87849" w:rsidRDefault="00503A99" w:rsidP="00A87849">
            <w:pPr>
              <w:rPr>
                <w:rFonts w:ascii="Arial" w:hAnsi="Arial" w:cs="Arial"/>
                <w:sz w:val="20"/>
                <w:szCs w:val="22"/>
              </w:rPr>
            </w:pPr>
            <w:r w:rsidRPr="00A87849">
              <w:rPr>
                <w:rFonts w:ascii="Arial" w:hAnsi="Arial" w:cs="Arial"/>
                <w:sz w:val="20"/>
                <w:szCs w:val="22"/>
              </w:rPr>
              <w:t>Tuesday, April 13</w:t>
            </w:r>
            <w:r w:rsidRPr="00A87849">
              <w:rPr>
                <w:rFonts w:ascii="Arial" w:hAnsi="Arial" w:cs="Arial"/>
                <w:sz w:val="20"/>
                <w:szCs w:val="22"/>
                <w:vertAlign w:val="superscript"/>
              </w:rPr>
              <w:t>th</w:t>
            </w:r>
            <w:r w:rsidRPr="00A87849">
              <w:rPr>
                <w:rFonts w:ascii="Arial" w:hAnsi="Arial" w:cs="Arial"/>
                <w:sz w:val="20"/>
                <w:szCs w:val="22"/>
              </w:rPr>
              <w:t xml:space="preserve"> at 8:30 am</w:t>
            </w:r>
          </w:p>
        </w:tc>
      </w:tr>
    </w:tbl>
    <w:p w:rsidR="007E71D3" w:rsidRPr="00257278" w:rsidRDefault="007E71D3" w:rsidP="007E71D3">
      <w:pPr>
        <w:rPr>
          <w:rFonts w:ascii="Calibri" w:hAnsi="Calibri" w:cs="Calibri"/>
          <w:sz w:val="20"/>
          <w:szCs w:val="18"/>
        </w:rPr>
      </w:pPr>
    </w:p>
    <w:p w:rsidR="00C10363" w:rsidRPr="00257278" w:rsidRDefault="00C10363" w:rsidP="00C10363">
      <w:pPr>
        <w:numPr>
          <w:ilvl w:val="0"/>
          <w:numId w:val="1"/>
        </w:numPr>
        <w:rPr>
          <w:rFonts w:ascii="Calibri" w:hAnsi="Calibri" w:cs="Calibri"/>
          <w:b/>
          <w:bCs/>
          <w:sz w:val="20"/>
          <w:szCs w:val="18"/>
        </w:rPr>
      </w:pPr>
      <w:r w:rsidRPr="00257278">
        <w:rPr>
          <w:rFonts w:ascii="Calibri" w:hAnsi="Calibri" w:cs="Calibri"/>
          <w:color w:val="000000"/>
          <w:sz w:val="20"/>
          <w:szCs w:val="18"/>
        </w:rPr>
        <w:t>Students can view their web registration group and the first available date of registration by clicking on the Student tab once logged into MyMAC.</w:t>
      </w:r>
    </w:p>
    <w:p w:rsidR="00C10363" w:rsidRPr="00257278" w:rsidRDefault="00C10363" w:rsidP="00C10363">
      <w:pPr>
        <w:ind w:left="720"/>
        <w:rPr>
          <w:rFonts w:ascii="Calibri" w:hAnsi="Calibri" w:cs="Calibri"/>
          <w:b/>
          <w:bCs/>
          <w:sz w:val="20"/>
          <w:szCs w:val="18"/>
        </w:rPr>
      </w:pPr>
    </w:p>
    <w:p w:rsidR="007E71D3" w:rsidRPr="00257278" w:rsidRDefault="007E71D3" w:rsidP="00C10363">
      <w:pPr>
        <w:numPr>
          <w:ilvl w:val="0"/>
          <w:numId w:val="1"/>
        </w:numPr>
        <w:tabs>
          <w:tab w:val="left" w:pos="90"/>
        </w:tabs>
        <w:rPr>
          <w:rStyle w:val="Strong"/>
          <w:rFonts w:ascii="Calibri" w:hAnsi="Calibri" w:cs="Calibri"/>
          <w:b w:val="0"/>
          <w:bCs w:val="0"/>
          <w:sz w:val="22"/>
          <w:szCs w:val="20"/>
        </w:rPr>
      </w:pPr>
      <w:r w:rsidRPr="00257278">
        <w:rPr>
          <w:rFonts w:ascii="Calibri" w:hAnsi="Calibri" w:cs="Calibri"/>
          <w:sz w:val="20"/>
          <w:szCs w:val="18"/>
        </w:rPr>
        <w:t xml:space="preserve">Students can register anytime during the assigned day for their class standing or after their assigned day. </w:t>
      </w:r>
      <w:r w:rsidR="00C10363" w:rsidRPr="00257278">
        <w:rPr>
          <w:rFonts w:ascii="Calibri" w:hAnsi="Calibri" w:cs="Calibri"/>
          <w:sz w:val="20"/>
          <w:szCs w:val="18"/>
        </w:rPr>
        <w:t xml:space="preserve">Web registration group assignment is based on </w:t>
      </w:r>
      <w:r w:rsidR="00C10363" w:rsidRPr="00257278">
        <w:rPr>
          <w:rFonts w:ascii="Calibri" w:hAnsi="Calibri" w:cs="Calibri"/>
          <w:color w:val="000000"/>
          <w:sz w:val="20"/>
          <w:szCs w:val="18"/>
        </w:rPr>
        <w:t xml:space="preserve">earned credits.  Earned credits are a student’s transfer credits, Educational Enrichment (EE) credits and completed credits at Mount Aloysius. </w:t>
      </w:r>
      <w:r w:rsidRPr="00257278">
        <w:rPr>
          <w:rFonts w:ascii="Calibri" w:hAnsi="Calibri" w:cs="Calibri"/>
          <w:sz w:val="20"/>
          <w:szCs w:val="18"/>
        </w:rPr>
        <w:t xml:space="preserve">Incomplete grades or transfer hours not posted to your account may affect your </w:t>
      </w:r>
      <w:r w:rsidRPr="00257278">
        <w:rPr>
          <w:rStyle w:val="Strong"/>
          <w:rFonts w:ascii="Calibri" w:hAnsi="Calibri" w:cs="Calibri"/>
          <w:b w:val="0"/>
          <w:sz w:val="20"/>
          <w:szCs w:val="18"/>
        </w:rPr>
        <w:t>class standing</w:t>
      </w:r>
      <w:r w:rsidRPr="00257278">
        <w:rPr>
          <w:rStyle w:val="Strong"/>
          <w:rFonts w:ascii="Calibri" w:hAnsi="Calibri" w:cs="Calibri"/>
          <w:sz w:val="20"/>
          <w:szCs w:val="18"/>
        </w:rPr>
        <w:t xml:space="preserve"> (current semester courses are not included in your class standing).</w:t>
      </w:r>
    </w:p>
    <w:p w:rsidR="007E71D3" w:rsidRPr="00257278" w:rsidRDefault="007E71D3" w:rsidP="007E71D3">
      <w:pPr>
        <w:rPr>
          <w:rStyle w:val="Strong"/>
          <w:rFonts w:ascii="Calibri" w:hAnsi="Calibri" w:cs="Calibri"/>
          <w:sz w:val="20"/>
          <w:szCs w:val="18"/>
        </w:rPr>
      </w:pPr>
    </w:p>
    <w:p w:rsidR="007E71D3" w:rsidRPr="00257278" w:rsidRDefault="007E71D3" w:rsidP="007E71D3">
      <w:pPr>
        <w:numPr>
          <w:ilvl w:val="0"/>
          <w:numId w:val="1"/>
        </w:numPr>
        <w:rPr>
          <w:rStyle w:val="Strong"/>
          <w:rFonts w:ascii="Calibri" w:hAnsi="Calibri" w:cs="Calibri"/>
          <w:bCs w:val="0"/>
          <w:color w:val="000000"/>
          <w:sz w:val="20"/>
          <w:szCs w:val="18"/>
        </w:rPr>
      </w:pPr>
      <w:r w:rsidRPr="00257278">
        <w:rPr>
          <w:rStyle w:val="Strong"/>
          <w:rFonts w:ascii="Calibri" w:hAnsi="Calibri" w:cs="Calibri"/>
          <w:b w:val="0"/>
          <w:sz w:val="20"/>
          <w:szCs w:val="18"/>
        </w:rPr>
        <w:t xml:space="preserve">For registration clearance, students will need to </w:t>
      </w:r>
      <w:r w:rsidR="00257278">
        <w:rPr>
          <w:rStyle w:val="Strong"/>
          <w:rFonts w:ascii="Calibri" w:hAnsi="Calibri" w:cs="Calibri"/>
          <w:b w:val="0"/>
          <w:sz w:val="20"/>
          <w:szCs w:val="18"/>
        </w:rPr>
        <w:t xml:space="preserve">meet with their advisor first. </w:t>
      </w:r>
      <w:r w:rsidRPr="00257278">
        <w:rPr>
          <w:rStyle w:val="Strong"/>
          <w:rFonts w:ascii="Calibri" w:hAnsi="Calibri" w:cs="Calibri"/>
          <w:b w:val="0"/>
          <w:sz w:val="20"/>
          <w:szCs w:val="18"/>
        </w:rPr>
        <w:t>It is recommended that you meet with your advisor as soon as possible and that you schedule as soon as you are able to in the system.</w:t>
      </w:r>
    </w:p>
    <w:p w:rsidR="007E71D3" w:rsidRPr="00257278" w:rsidRDefault="007E71D3" w:rsidP="007E71D3">
      <w:pPr>
        <w:pStyle w:val="ListParagraph"/>
        <w:rPr>
          <w:rStyle w:val="Strong"/>
          <w:rFonts w:ascii="Calibri" w:hAnsi="Calibri" w:cs="Calibri"/>
          <w:bCs w:val="0"/>
          <w:color w:val="000000"/>
          <w:sz w:val="20"/>
          <w:szCs w:val="18"/>
        </w:rPr>
      </w:pPr>
    </w:p>
    <w:p w:rsidR="007E71D3" w:rsidRPr="00257278" w:rsidRDefault="007E71D3" w:rsidP="007E71D3">
      <w:pPr>
        <w:numPr>
          <w:ilvl w:val="0"/>
          <w:numId w:val="1"/>
        </w:numPr>
        <w:rPr>
          <w:rStyle w:val="Strong"/>
          <w:rFonts w:ascii="Calibri" w:hAnsi="Calibri" w:cs="Calibri"/>
          <w:bCs w:val="0"/>
          <w:color w:val="000000"/>
          <w:sz w:val="20"/>
          <w:szCs w:val="18"/>
        </w:rPr>
      </w:pPr>
      <w:r w:rsidRPr="00257278">
        <w:rPr>
          <w:rStyle w:val="Strong"/>
          <w:rFonts w:ascii="Calibri" w:hAnsi="Calibri" w:cs="Calibri"/>
          <w:b w:val="0"/>
          <w:bCs w:val="0"/>
          <w:color w:val="000000"/>
          <w:sz w:val="20"/>
          <w:szCs w:val="18"/>
        </w:rPr>
        <w:t xml:space="preserve">Holds will prohibit you from registering. Students need to check if they have a hold prior to trying to register, so there is no delay when they register at their appointed time. On your MyMAC page, click the Student tab, then the online registration link on the left. If you have holds, a message will appear that states “You have holds and are not allowed to add or drop courses. Under the </w:t>
      </w:r>
      <w:r w:rsidRPr="00257278">
        <w:rPr>
          <w:rStyle w:val="Strong"/>
          <w:rFonts w:ascii="Calibri" w:hAnsi="Calibri" w:cs="Calibri"/>
          <w:b w:val="0"/>
          <w:bCs w:val="0"/>
          <w:color w:val="FF0000"/>
          <w:sz w:val="20"/>
          <w:szCs w:val="18"/>
        </w:rPr>
        <w:t>Holds</w:t>
      </w:r>
      <w:r w:rsidRPr="00257278">
        <w:rPr>
          <w:rStyle w:val="Strong"/>
          <w:rFonts w:ascii="Calibri" w:hAnsi="Calibri" w:cs="Calibri"/>
          <w:b w:val="0"/>
          <w:bCs w:val="0"/>
          <w:color w:val="000000"/>
          <w:sz w:val="20"/>
          <w:szCs w:val="18"/>
        </w:rPr>
        <w:t xml:space="preserve"> heading it will list the specific office to contact to reconcile the hold.</w:t>
      </w:r>
    </w:p>
    <w:p w:rsidR="007E71D3" w:rsidRPr="00257278" w:rsidRDefault="007E71D3" w:rsidP="007E71D3">
      <w:pPr>
        <w:pStyle w:val="ListParagraph"/>
        <w:rPr>
          <w:rFonts w:ascii="Calibri" w:hAnsi="Calibri" w:cs="Calibri"/>
          <w:b/>
          <w:color w:val="000000"/>
          <w:sz w:val="20"/>
          <w:szCs w:val="18"/>
        </w:rPr>
      </w:pPr>
    </w:p>
    <w:p w:rsidR="007E71D3" w:rsidRPr="00257278" w:rsidRDefault="007E71D3" w:rsidP="007E71D3">
      <w:pPr>
        <w:numPr>
          <w:ilvl w:val="0"/>
          <w:numId w:val="1"/>
        </w:numPr>
        <w:rPr>
          <w:rFonts w:ascii="Calibri" w:hAnsi="Calibri" w:cs="Calibri"/>
          <w:color w:val="000000"/>
          <w:sz w:val="20"/>
          <w:szCs w:val="18"/>
        </w:rPr>
      </w:pPr>
      <w:r w:rsidRPr="00257278">
        <w:rPr>
          <w:rFonts w:ascii="Calibri" w:hAnsi="Calibri" w:cs="Calibri"/>
          <w:color w:val="000000"/>
          <w:sz w:val="20"/>
          <w:szCs w:val="18"/>
        </w:rPr>
        <w:t xml:space="preserve">Make sure you enter the correct term when trying to register. For registration help, see the link to Student Registration Help </w:t>
      </w:r>
      <w:r w:rsidRPr="00257278">
        <w:rPr>
          <w:rFonts w:ascii="Calibri" w:hAnsi="Calibri" w:cs="Calibri"/>
          <w:sz w:val="20"/>
          <w:szCs w:val="18"/>
        </w:rPr>
        <w:t>under “Campus Resources: Student Information” on the MyMAC login page.</w:t>
      </w:r>
    </w:p>
    <w:p w:rsidR="007E71D3" w:rsidRPr="00257278" w:rsidRDefault="007E71D3" w:rsidP="007E71D3">
      <w:pPr>
        <w:rPr>
          <w:rFonts w:ascii="Calibri" w:hAnsi="Calibri" w:cs="Calibri"/>
          <w:color w:val="000000"/>
          <w:sz w:val="20"/>
          <w:szCs w:val="18"/>
        </w:rPr>
      </w:pPr>
    </w:p>
    <w:p w:rsidR="007E71D3" w:rsidRPr="00257278" w:rsidRDefault="007E71D3" w:rsidP="007E71D3">
      <w:pPr>
        <w:numPr>
          <w:ilvl w:val="0"/>
          <w:numId w:val="1"/>
        </w:numPr>
        <w:rPr>
          <w:rFonts w:ascii="Calibri" w:hAnsi="Calibri" w:cs="Calibri"/>
          <w:sz w:val="20"/>
          <w:szCs w:val="18"/>
        </w:rPr>
      </w:pPr>
      <w:r w:rsidRPr="00257278">
        <w:rPr>
          <w:rFonts w:ascii="Calibri" w:hAnsi="Calibri" w:cs="Calibri"/>
          <w:sz w:val="20"/>
          <w:szCs w:val="18"/>
        </w:rPr>
        <w:t>Rooms have been assigned to all courses; however, there will likely be changes to room assignments.  Please print a copy of your schedule the day before classes begin to ensure you have the most accurate schedule.</w:t>
      </w:r>
    </w:p>
    <w:p w:rsidR="007E71D3" w:rsidRPr="00257278" w:rsidRDefault="007E71D3" w:rsidP="007E71D3">
      <w:pPr>
        <w:pStyle w:val="ListParagraph"/>
        <w:rPr>
          <w:rFonts w:ascii="Calibri" w:hAnsi="Calibri" w:cs="Calibri"/>
          <w:sz w:val="20"/>
          <w:szCs w:val="18"/>
        </w:rPr>
      </w:pPr>
    </w:p>
    <w:p w:rsidR="00102695" w:rsidRPr="00257278" w:rsidRDefault="007E71D3" w:rsidP="00C10363">
      <w:pPr>
        <w:numPr>
          <w:ilvl w:val="0"/>
          <w:numId w:val="1"/>
        </w:numPr>
        <w:rPr>
          <w:rFonts w:ascii="Calibri" w:hAnsi="Calibri" w:cs="Calibri"/>
          <w:sz w:val="20"/>
          <w:szCs w:val="18"/>
        </w:rPr>
      </w:pPr>
      <w:r w:rsidRPr="00257278">
        <w:rPr>
          <w:rFonts w:ascii="Calibri" w:hAnsi="Calibri" w:cs="Calibri"/>
          <w:sz w:val="20"/>
          <w:szCs w:val="18"/>
        </w:rPr>
        <w:t xml:space="preserve">A student who is a veteran or in the military must have his or her DD-214 or NOBE on file with the VA Certifying Official </w:t>
      </w:r>
      <w:r w:rsidR="00102695" w:rsidRPr="00257278">
        <w:rPr>
          <w:rFonts w:ascii="Calibri" w:hAnsi="Calibri" w:cs="Calibri"/>
          <w:sz w:val="20"/>
          <w:szCs w:val="18"/>
        </w:rPr>
        <w:t xml:space="preserve">in Main 102 </w:t>
      </w:r>
      <w:r w:rsidRPr="00257278">
        <w:rPr>
          <w:rFonts w:ascii="Calibri" w:hAnsi="Calibri" w:cs="Calibri"/>
          <w:sz w:val="20"/>
          <w:szCs w:val="18"/>
        </w:rPr>
        <w:t>to be eligible for priority registration.</w:t>
      </w:r>
    </w:p>
    <w:p w:rsidR="00257278" w:rsidRDefault="00257278" w:rsidP="004639A7">
      <w:pPr>
        <w:tabs>
          <w:tab w:val="left" w:pos="90"/>
        </w:tabs>
        <w:ind w:left="720"/>
        <w:jc w:val="right"/>
        <w:rPr>
          <w:rFonts w:ascii="Calibri" w:hAnsi="Calibri" w:cs="Calibri"/>
          <w:sz w:val="16"/>
          <w:szCs w:val="16"/>
        </w:rPr>
      </w:pPr>
    </w:p>
    <w:p w:rsidR="00E07E24" w:rsidRPr="00102695" w:rsidRDefault="00A85340" w:rsidP="004639A7">
      <w:pPr>
        <w:tabs>
          <w:tab w:val="left" w:pos="90"/>
        </w:tabs>
        <w:ind w:left="720"/>
        <w:jc w:val="right"/>
        <w:rPr>
          <w:rFonts w:ascii="Calibri" w:hAnsi="Calibri" w:cs="Calibri"/>
          <w:sz w:val="16"/>
          <w:szCs w:val="16"/>
        </w:rPr>
      </w:pPr>
      <w:r w:rsidRPr="00102695">
        <w:rPr>
          <w:rFonts w:ascii="Calibri" w:hAnsi="Calibri" w:cs="Calibri"/>
          <w:sz w:val="16"/>
          <w:szCs w:val="16"/>
        </w:rPr>
        <w:t xml:space="preserve">Revised </w:t>
      </w:r>
      <w:r w:rsidR="009B4EB5">
        <w:rPr>
          <w:rFonts w:ascii="Calibri" w:hAnsi="Calibri" w:cs="Calibri"/>
          <w:sz w:val="16"/>
          <w:szCs w:val="16"/>
        </w:rPr>
        <w:t>3/1</w:t>
      </w:r>
      <w:bookmarkStart w:id="0" w:name="_GoBack"/>
      <w:bookmarkEnd w:id="0"/>
      <w:r w:rsidR="00B065BE">
        <w:rPr>
          <w:rFonts w:ascii="Calibri" w:hAnsi="Calibri" w:cs="Calibri"/>
          <w:sz w:val="16"/>
          <w:szCs w:val="16"/>
        </w:rPr>
        <w:t>/20</w:t>
      </w:r>
      <w:r w:rsidR="00E07E24">
        <w:rPr>
          <w:rFonts w:ascii="Calibri" w:hAnsi="Calibri" w:cs="Calibri"/>
          <w:sz w:val="16"/>
          <w:szCs w:val="16"/>
        </w:rPr>
        <w:t>21</w:t>
      </w:r>
    </w:p>
    <w:sectPr w:rsidR="00E07E24" w:rsidRPr="00102695" w:rsidSect="00102695">
      <w:headerReference w:type="even" r:id="rId8"/>
      <w:headerReference w:type="default" r:id="rId9"/>
      <w:footerReference w:type="even" r:id="rId10"/>
      <w:footerReference w:type="default" r:id="rId11"/>
      <w:headerReference w:type="first" r:id="rId12"/>
      <w:footerReference w:type="first" r:id="rId13"/>
      <w:pgSz w:w="12240" w:h="15840"/>
      <w:pgMar w:top="1440" w:right="153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3F" w:rsidRDefault="000E2C3F" w:rsidP="008240B1">
      <w:r>
        <w:separator/>
      </w:r>
    </w:p>
  </w:endnote>
  <w:endnote w:type="continuationSeparator" w:id="0">
    <w:p w:rsidR="000E2C3F" w:rsidRDefault="000E2C3F" w:rsidP="0082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3F" w:rsidRDefault="000E2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3F" w:rsidRDefault="000E2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3F" w:rsidRDefault="000E2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3F" w:rsidRDefault="000E2C3F" w:rsidP="008240B1">
      <w:r>
        <w:separator/>
      </w:r>
    </w:p>
  </w:footnote>
  <w:footnote w:type="continuationSeparator" w:id="0">
    <w:p w:rsidR="000E2C3F" w:rsidRDefault="000E2C3F" w:rsidP="0082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3F" w:rsidRDefault="000E2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3F" w:rsidRDefault="000E2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3F" w:rsidRDefault="000E2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E250C"/>
    <w:multiLevelType w:val="hybridMultilevel"/>
    <w:tmpl w:val="FDF446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94"/>
    <w:rsid w:val="00037D0E"/>
    <w:rsid w:val="00077266"/>
    <w:rsid w:val="000800B0"/>
    <w:rsid w:val="0008241E"/>
    <w:rsid w:val="00082D70"/>
    <w:rsid w:val="000917FF"/>
    <w:rsid w:val="000943FB"/>
    <w:rsid w:val="000E2C3F"/>
    <w:rsid w:val="000F307A"/>
    <w:rsid w:val="000F75DD"/>
    <w:rsid w:val="00100457"/>
    <w:rsid w:val="00102695"/>
    <w:rsid w:val="00112012"/>
    <w:rsid w:val="001241B3"/>
    <w:rsid w:val="001B1B1A"/>
    <w:rsid w:val="001B5EE9"/>
    <w:rsid w:val="001B7766"/>
    <w:rsid w:val="001E39E3"/>
    <w:rsid w:val="001E5FAB"/>
    <w:rsid w:val="001F46B9"/>
    <w:rsid w:val="00214911"/>
    <w:rsid w:val="00216238"/>
    <w:rsid w:val="00232F52"/>
    <w:rsid w:val="0023459B"/>
    <w:rsid w:val="00254D37"/>
    <w:rsid w:val="00257278"/>
    <w:rsid w:val="002712D8"/>
    <w:rsid w:val="002C6FBC"/>
    <w:rsid w:val="002D6F94"/>
    <w:rsid w:val="002E1D34"/>
    <w:rsid w:val="002E420D"/>
    <w:rsid w:val="00392DED"/>
    <w:rsid w:val="003B73FA"/>
    <w:rsid w:val="00427452"/>
    <w:rsid w:val="00430BC2"/>
    <w:rsid w:val="004369E2"/>
    <w:rsid w:val="00463399"/>
    <w:rsid w:val="004639A7"/>
    <w:rsid w:val="00466300"/>
    <w:rsid w:val="00473DA1"/>
    <w:rsid w:val="00483896"/>
    <w:rsid w:val="004A0199"/>
    <w:rsid w:val="004A7F54"/>
    <w:rsid w:val="004C11B6"/>
    <w:rsid w:val="004F27AD"/>
    <w:rsid w:val="004F4858"/>
    <w:rsid w:val="00503A99"/>
    <w:rsid w:val="00547CF5"/>
    <w:rsid w:val="005831B1"/>
    <w:rsid w:val="005A7511"/>
    <w:rsid w:val="005E68E6"/>
    <w:rsid w:val="0061130B"/>
    <w:rsid w:val="00641A69"/>
    <w:rsid w:val="00650C4F"/>
    <w:rsid w:val="00652A53"/>
    <w:rsid w:val="00653D85"/>
    <w:rsid w:val="006B55C0"/>
    <w:rsid w:val="006C4C8E"/>
    <w:rsid w:val="006D1689"/>
    <w:rsid w:val="006D3A0A"/>
    <w:rsid w:val="0072031D"/>
    <w:rsid w:val="00740D24"/>
    <w:rsid w:val="00757BD6"/>
    <w:rsid w:val="00775524"/>
    <w:rsid w:val="00777D25"/>
    <w:rsid w:val="0078152D"/>
    <w:rsid w:val="00786B94"/>
    <w:rsid w:val="007A72A3"/>
    <w:rsid w:val="007C0D19"/>
    <w:rsid w:val="007E71D3"/>
    <w:rsid w:val="008240B1"/>
    <w:rsid w:val="00892F03"/>
    <w:rsid w:val="008B3BC4"/>
    <w:rsid w:val="008D5E45"/>
    <w:rsid w:val="00912F60"/>
    <w:rsid w:val="00941344"/>
    <w:rsid w:val="00944781"/>
    <w:rsid w:val="009934BD"/>
    <w:rsid w:val="009965A9"/>
    <w:rsid w:val="009A6EB6"/>
    <w:rsid w:val="009B4EB5"/>
    <w:rsid w:val="009C2563"/>
    <w:rsid w:val="009C3776"/>
    <w:rsid w:val="009E6768"/>
    <w:rsid w:val="00A023F5"/>
    <w:rsid w:val="00A0608C"/>
    <w:rsid w:val="00A619B7"/>
    <w:rsid w:val="00A74B93"/>
    <w:rsid w:val="00A82A77"/>
    <w:rsid w:val="00A85340"/>
    <w:rsid w:val="00A87849"/>
    <w:rsid w:val="00A907AD"/>
    <w:rsid w:val="00AD48BC"/>
    <w:rsid w:val="00B065BE"/>
    <w:rsid w:val="00B12527"/>
    <w:rsid w:val="00B13CE3"/>
    <w:rsid w:val="00B34BAB"/>
    <w:rsid w:val="00B42A14"/>
    <w:rsid w:val="00B54DD5"/>
    <w:rsid w:val="00B84A65"/>
    <w:rsid w:val="00BA5916"/>
    <w:rsid w:val="00C10363"/>
    <w:rsid w:val="00C270CE"/>
    <w:rsid w:val="00C3519C"/>
    <w:rsid w:val="00C551F8"/>
    <w:rsid w:val="00C56BC4"/>
    <w:rsid w:val="00CC5671"/>
    <w:rsid w:val="00CF70C4"/>
    <w:rsid w:val="00D262CF"/>
    <w:rsid w:val="00D41E81"/>
    <w:rsid w:val="00D50D5C"/>
    <w:rsid w:val="00D52F2A"/>
    <w:rsid w:val="00D641F7"/>
    <w:rsid w:val="00D81623"/>
    <w:rsid w:val="00D826CF"/>
    <w:rsid w:val="00DA4899"/>
    <w:rsid w:val="00DD5AF9"/>
    <w:rsid w:val="00E04F36"/>
    <w:rsid w:val="00E05195"/>
    <w:rsid w:val="00E07E24"/>
    <w:rsid w:val="00E21249"/>
    <w:rsid w:val="00E5592B"/>
    <w:rsid w:val="00E7046C"/>
    <w:rsid w:val="00EA5BAC"/>
    <w:rsid w:val="00EE46B2"/>
    <w:rsid w:val="00EF67A7"/>
    <w:rsid w:val="00F12327"/>
    <w:rsid w:val="00F6578C"/>
    <w:rsid w:val="00F677BE"/>
    <w:rsid w:val="00F8448E"/>
    <w:rsid w:val="00FE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119F135"/>
  <w15:docId w15:val="{9C5F52F3-F48B-4BE7-B09E-C8FB6E8D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69E2"/>
    <w:rPr>
      <w:color w:val="0000FF"/>
      <w:u w:val="single"/>
    </w:rPr>
  </w:style>
  <w:style w:type="character" w:styleId="FollowedHyperlink">
    <w:name w:val="FollowedHyperlink"/>
    <w:rsid w:val="004369E2"/>
    <w:rPr>
      <w:color w:val="800080"/>
      <w:u w:val="single"/>
    </w:rPr>
  </w:style>
  <w:style w:type="character" w:styleId="Strong">
    <w:name w:val="Strong"/>
    <w:qFormat/>
    <w:rsid w:val="00786B94"/>
    <w:rPr>
      <w:b/>
      <w:bCs/>
    </w:rPr>
  </w:style>
  <w:style w:type="paragraph" w:styleId="ListParagraph">
    <w:name w:val="List Paragraph"/>
    <w:basedOn w:val="Normal"/>
    <w:uiPriority w:val="34"/>
    <w:qFormat/>
    <w:rsid w:val="00BA5916"/>
    <w:pPr>
      <w:ind w:left="720"/>
    </w:pPr>
  </w:style>
  <w:style w:type="paragraph" w:styleId="Header">
    <w:name w:val="header"/>
    <w:basedOn w:val="Normal"/>
    <w:link w:val="HeaderChar"/>
    <w:rsid w:val="008240B1"/>
    <w:pPr>
      <w:tabs>
        <w:tab w:val="center" w:pos="4680"/>
        <w:tab w:val="right" w:pos="9360"/>
      </w:tabs>
    </w:pPr>
  </w:style>
  <w:style w:type="character" w:customStyle="1" w:styleId="HeaderChar">
    <w:name w:val="Header Char"/>
    <w:link w:val="Header"/>
    <w:rsid w:val="008240B1"/>
    <w:rPr>
      <w:sz w:val="24"/>
      <w:szCs w:val="24"/>
    </w:rPr>
  </w:style>
  <w:style w:type="paragraph" w:styleId="Footer">
    <w:name w:val="footer"/>
    <w:basedOn w:val="Normal"/>
    <w:link w:val="FooterChar"/>
    <w:rsid w:val="008240B1"/>
    <w:pPr>
      <w:tabs>
        <w:tab w:val="center" w:pos="4680"/>
        <w:tab w:val="right" w:pos="9360"/>
      </w:tabs>
    </w:pPr>
  </w:style>
  <w:style w:type="character" w:customStyle="1" w:styleId="FooterChar">
    <w:name w:val="Footer Char"/>
    <w:link w:val="Footer"/>
    <w:rsid w:val="008240B1"/>
    <w:rPr>
      <w:sz w:val="24"/>
      <w:szCs w:val="24"/>
    </w:rPr>
  </w:style>
  <w:style w:type="paragraph" w:styleId="BalloonText">
    <w:name w:val="Balloon Text"/>
    <w:basedOn w:val="Normal"/>
    <w:link w:val="BalloonTextChar"/>
    <w:rsid w:val="00473DA1"/>
    <w:rPr>
      <w:rFonts w:ascii="Tahoma" w:hAnsi="Tahoma" w:cs="Tahoma"/>
      <w:sz w:val="16"/>
      <w:szCs w:val="16"/>
    </w:rPr>
  </w:style>
  <w:style w:type="character" w:customStyle="1" w:styleId="BalloonTextChar">
    <w:name w:val="Balloon Text Char"/>
    <w:basedOn w:val="DefaultParagraphFont"/>
    <w:link w:val="BalloonText"/>
    <w:rsid w:val="00473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57E5-7587-4B26-8206-CC148C38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REGISTRATION APPOINTMENTS – FALL 2009</vt:lpstr>
    </vt:vector>
  </TitlesOfParts>
  <Company>Mount Aloysius College</Company>
  <LinksUpToDate>false</LinksUpToDate>
  <CharactersWithSpaces>3290</CharactersWithSpaces>
  <SharedDoc>false</SharedDoc>
  <HLinks>
    <vt:vector size="6" baseType="variant">
      <vt:variant>
        <vt:i4>3473504</vt:i4>
      </vt:variant>
      <vt:variant>
        <vt:i4>0</vt:i4>
      </vt:variant>
      <vt:variant>
        <vt:i4>0</vt:i4>
      </vt:variant>
      <vt:variant>
        <vt:i4>5</vt:i4>
      </vt:variant>
      <vt:variant>
        <vt:lpwstr>https://jics.mtaloy.edu/ics/Portlets/ICS/bookmarkportlet/viewhandler.ashx?id=93602bb5-72fd-4673-8175-9cc6ad145efd&amp;target=https%3a%2f%2fjics.mtaloy.edu%2fics%2fHelp%2fStudent%2fAdd_Drop_Courses.htm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APPOINTMENTS – FALL 2009</dc:title>
  <dc:creator>Computer Services Computer S</dc:creator>
  <cp:lastModifiedBy>Windows User</cp:lastModifiedBy>
  <cp:revision>19</cp:revision>
  <cp:lastPrinted>2021-03-01T15:05:00Z</cp:lastPrinted>
  <dcterms:created xsi:type="dcterms:W3CDTF">2020-03-05T22:06:00Z</dcterms:created>
  <dcterms:modified xsi:type="dcterms:W3CDTF">2021-03-01T15:05:00Z</dcterms:modified>
</cp:coreProperties>
</file>